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40" w:rsidRDefault="00503B2E">
      <w:pPr>
        <w:pStyle w:val="Standard"/>
        <w:jc w:val="center"/>
      </w:pPr>
      <w:r>
        <w:rPr>
          <w:noProof/>
        </w:rPr>
        <w:drawing>
          <wp:anchor distT="0" distB="0" distL="114300" distR="114300" simplePos="0" relativeHeight="251659264" behindDoc="0" locked="0" layoutInCell="1" allowOverlap="1" wp14:anchorId="2FBBF9E7" wp14:editId="596EE9FC">
            <wp:simplePos x="0" y="0"/>
            <wp:positionH relativeFrom="margin">
              <wp:align>left</wp:align>
            </wp:positionH>
            <wp:positionV relativeFrom="paragraph">
              <wp:posOffset>9525</wp:posOffset>
            </wp:positionV>
            <wp:extent cx="1628140" cy="1009015"/>
            <wp:effectExtent l="0" t="0" r="0" b="635"/>
            <wp:wrapSquare wrapText="r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28140" cy="1009015"/>
                    </a:xfrm>
                    <a:prstGeom prst="rect">
                      <a:avLst/>
                    </a:prstGeom>
                    <a:noFill/>
                    <a:ln>
                      <a:noFill/>
                      <a:prstDash/>
                    </a:ln>
                  </pic:spPr>
                </pic:pic>
              </a:graphicData>
            </a:graphic>
            <wp14:sizeRelV relativeFrom="margin">
              <wp14:pctHeight>0</wp14:pctHeight>
            </wp14:sizeRelV>
          </wp:anchor>
        </w:drawing>
      </w:r>
      <w:r w:rsidR="003663EF">
        <w:rPr>
          <w:b/>
          <w:sz w:val="24"/>
          <w:szCs w:val="24"/>
        </w:rPr>
        <w:t>BLUE JORDAN FOREST OWNERS’ ASSOCIATION</w:t>
      </w:r>
    </w:p>
    <w:p w:rsidR="00796240" w:rsidRDefault="003663EF">
      <w:pPr>
        <w:pStyle w:val="Standard"/>
        <w:jc w:val="center"/>
      </w:pPr>
      <w:r>
        <w:rPr>
          <w:b/>
          <w:sz w:val="24"/>
          <w:szCs w:val="24"/>
        </w:rPr>
        <w:t>Board of Directors Meeting Minutes</w:t>
      </w:r>
    </w:p>
    <w:p w:rsidR="00796240" w:rsidRDefault="003663EF">
      <w:pPr>
        <w:pStyle w:val="Standard"/>
        <w:jc w:val="center"/>
      </w:pPr>
      <w:r>
        <w:rPr>
          <w:b/>
          <w:sz w:val="24"/>
          <w:szCs w:val="24"/>
        </w:rPr>
        <w:t>May 11, 2016</w:t>
      </w:r>
    </w:p>
    <w:p w:rsidR="00796240" w:rsidRDefault="00796240">
      <w:pPr>
        <w:pStyle w:val="Standard"/>
        <w:jc w:val="center"/>
        <w:rPr>
          <w:b/>
        </w:rPr>
      </w:pPr>
    </w:p>
    <w:p w:rsidR="00796240" w:rsidRDefault="003663EF">
      <w:pPr>
        <w:pStyle w:val="ListParagraph"/>
        <w:numPr>
          <w:ilvl w:val="0"/>
          <w:numId w:val="17"/>
        </w:numPr>
        <w:jc w:val="both"/>
      </w:pPr>
      <w:r>
        <w:rPr>
          <w:rFonts w:ascii="Bookman Old Style" w:hAnsi="Bookman Old Style"/>
        </w:rPr>
        <w:t xml:space="preserve"> </w:t>
      </w:r>
      <w:r>
        <w:rPr>
          <w:rFonts w:ascii="Bookman Old Style" w:hAnsi="Bookman Old Style"/>
          <w:b/>
        </w:rPr>
        <w:t>Call to Order</w:t>
      </w:r>
      <w:r>
        <w:rPr>
          <w:rFonts w:ascii="Bookman Old Style" w:hAnsi="Bookman Old Style"/>
        </w:rPr>
        <w:t>:</w:t>
      </w:r>
    </w:p>
    <w:p w:rsidR="00796240" w:rsidRDefault="00796240">
      <w:pPr>
        <w:pStyle w:val="ListParagraph"/>
        <w:jc w:val="both"/>
        <w:rPr>
          <w:rFonts w:ascii="Bookman Old Style" w:hAnsi="Bookman Old Style"/>
        </w:rPr>
      </w:pPr>
    </w:p>
    <w:p w:rsidR="00796240" w:rsidRDefault="003663EF">
      <w:pPr>
        <w:pStyle w:val="ListParagraph"/>
        <w:jc w:val="both"/>
      </w:pPr>
      <w:r>
        <w:rPr>
          <w:rFonts w:ascii="Bookman Old Style" w:hAnsi="Bookman Old Style"/>
          <w:b/>
        </w:rPr>
        <w:t xml:space="preserve">Director </w:t>
      </w:r>
      <w:proofErr w:type="spellStart"/>
      <w:r>
        <w:rPr>
          <w:rFonts w:ascii="Bookman Old Style" w:hAnsi="Bookman Old Style"/>
          <w:b/>
        </w:rPr>
        <w:t>Cutts</w:t>
      </w:r>
      <w:proofErr w:type="spellEnd"/>
      <w:r>
        <w:rPr>
          <w:rFonts w:ascii="Bookman Old Style" w:hAnsi="Bookman Old Style"/>
        </w:rPr>
        <w:t xml:space="preserve"> called the meeting to order at 6:38 p.m. at Jim Gorman’s Barn – 2918 Indian Pipes Trail.</w:t>
      </w:r>
    </w:p>
    <w:p w:rsidR="00796240" w:rsidRDefault="00796240">
      <w:pPr>
        <w:pStyle w:val="ListParagraph"/>
        <w:jc w:val="both"/>
        <w:rPr>
          <w:rFonts w:ascii="Bookman Old Style" w:hAnsi="Bookman Old Style"/>
        </w:rPr>
      </w:pPr>
    </w:p>
    <w:p w:rsidR="00796240" w:rsidRDefault="003663EF">
      <w:pPr>
        <w:pStyle w:val="ListParagraph"/>
        <w:numPr>
          <w:ilvl w:val="0"/>
          <w:numId w:val="3"/>
        </w:numPr>
        <w:jc w:val="both"/>
      </w:pPr>
      <w:r>
        <w:rPr>
          <w:rFonts w:ascii="Bookman Old Style" w:hAnsi="Bookman Old Style"/>
          <w:b/>
        </w:rPr>
        <w:t xml:space="preserve"> Roll Call:</w:t>
      </w:r>
    </w:p>
    <w:p w:rsidR="00796240" w:rsidRDefault="003663EF">
      <w:pPr>
        <w:pStyle w:val="ListParagraph"/>
        <w:jc w:val="both"/>
      </w:pPr>
      <w:r>
        <w:rPr>
          <w:rFonts w:ascii="Bookman Old Style" w:hAnsi="Bookman Old Style"/>
        </w:rPr>
        <w:t>A quorum was present with the following Directors in attendance:</w:t>
      </w:r>
    </w:p>
    <w:p w:rsidR="00796240" w:rsidRDefault="003663EF">
      <w:pPr>
        <w:pStyle w:val="ListParagraph"/>
        <w:numPr>
          <w:ilvl w:val="0"/>
          <w:numId w:val="18"/>
        </w:numPr>
        <w:jc w:val="both"/>
      </w:pPr>
      <w:r>
        <w:rPr>
          <w:rFonts w:ascii="Bookman Old Style" w:hAnsi="Bookman Old Style"/>
        </w:rPr>
        <w:t>Milton “Pinky” McKenzie – absent due to personal business</w:t>
      </w:r>
    </w:p>
    <w:p w:rsidR="00796240" w:rsidRDefault="003663EF">
      <w:pPr>
        <w:pStyle w:val="ListParagraph"/>
        <w:numPr>
          <w:ilvl w:val="0"/>
          <w:numId w:val="4"/>
        </w:numPr>
        <w:jc w:val="both"/>
      </w:pPr>
      <w:r>
        <w:rPr>
          <w:rFonts w:ascii="Bookman Old Style" w:hAnsi="Bookman Old Style"/>
        </w:rPr>
        <w:t xml:space="preserve">Glenn </w:t>
      </w:r>
      <w:proofErr w:type="spellStart"/>
      <w:r>
        <w:rPr>
          <w:rFonts w:ascii="Bookman Old Style" w:hAnsi="Bookman Old Style"/>
        </w:rPr>
        <w:t>Cutts</w:t>
      </w:r>
      <w:proofErr w:type="spellEnd"/>
    </w:p>
    <w:p w:rsidR="00796240" w:rsidRDefault="003663EF">
      <w:pPr>
        <w:pStyle w:val="ListParagraph"/>
        <w:numPr>
          <w:ilvl w:val="0"/>
          <w:numId w:val="4"/>
        </w:numPr>
        <w:jc w:val="both"/>
      </w:pPr>
      <w:r>
        <w:rPr>
          <w:rFonts w:ascii="Bookman Old Style" w:hAnsi="Bookman Old Style"/>
        </w:rPr>
        <w:t xml:space="preserve">Bert </w:t>
      </w:r>
      <w:proofErr w:type="spellStart"/>
      <w:r>
        <w:rPr>
          <w:rFonts w:ascii="Bookman Old Style" w:hAnsi="Bookman Old Style"/>
        </w:rPr>
        <w:t>Kleckner</w:t>
      </w:r>
      <w:proofErr w:type="spellEnd"/>
    </w:p>
    <w:p w:rsidR="00796240" w:rsidRDefault="003663EF">
      <w:pPr>
        <w:pStyle w:val="ListParagraph"/>
        <w:numPr>
          <w:ilvl w:val="0"/>
          <w:numId w:val="4"/>
        </w:numPr>
        <w:jc w:val="both"/>
      </w:pPr>
      <w:r>
        <w:rPr>
          <w:rFonts w:ascii="Bookman Old Style" w:hAnsi="Bookman Old Style"/>
        </w:rPr>
        <w:t>Carole Scroggins</w:t>
      </w:r>
    </w:p>
    <w:p w:rsidR="00796240" w:rsidRDefault="003663EF">
      <w:pPr>
        <w:pStyle w:val="ListParagraph"/>
        <w:numPr>
          <w:ilvl w:val="0"/>
          <w:numId w:val="4"/>
        </w:numPr>
        <w:jc w:val="both"/>
      </w:pPr>
      <w:proofErr w:type="spellStart"/>
      <w:r>
        <w:rPr>
          <w:rFonts w:ascii="Bookman Old Style" w:hAnsi="Bookman Old Style"/>
        </w:rPr>
        <w:t>Teressa</w:t>
      </w:r>
      <w:proofErr w:type="spellEnd"/>
      <w:r>
        <w:rPr>
          <w:rFonts w:ascii="Bookman Old Style" w:hAnsi="Bookman Old Style"/>
        </w:rPr>
        <w:t xml:space="preserve"> Jacobi</w:t>
      </w:r>
    </w:p>
    <w:p w:rsidR="00796240" w:rsidRDefault="003663EF">
      <w:pPr>
        <w:pStyle w:val="ListParagraph"/>
        <w:tabs>
          <w:tab w:val="left" w:pos="9810"/>
        </w:tabs>
        <w:ind w:left="1800"/>
        <w:jc w:val="both"/>
      </w:pPr>
      <w:r>
        <w:rPr>
          <w:rFonts w:ascii="Bookman Old Style" w:hAnsi="Bookman Old Style"/>
        </w:rPr>
        <w:tab/>
      </w:r>
    </w:p>
    <w:p w:rsidR="00796240" w:rsidRDefault="003663EF">
      <w:pPr>
        <w:pStyle w:val="ListParagraph"/>
        <w:numPr>
          <w:ilvl w:val="0"/>
          <w:numId w:val="3"/>
        </w:numPr>
        <w:jc w:val="both"/>
      </w:pPr>
      <w:r>
        <w:rPr>
          <w:rFonts w:ascii="Bookman Old Style" w:hAnsi="Bookman Old Style"/>
        </w:rPr>
        <w:t xml:space="preserve"> </w:t>
      </w:r>
      <w:r>
        <w:rPr>
          <w:rFonts w:ascii="Bookman Old Style" w:hAnsi="Bookman Old Style"/>
          <w:b/>
        </w:rPr>
        <w:t>Approval of Minutes:</w:t>
      </w:r>
    </w:p>
    <w:p w:rsidR="00796240" w:rsidRDefault="003663EF">
      <w:pPr>
        <w:pStyle w:val="ListParagraph"/>
        <w:jc w:val="both"/>
      </w:pPr>
      <w:r>
        <w:rPr>
          <w:rFonts w:ascii="Bookman Old Style" w:hAnsi="Bookman Old Style"/>
        </w:rPr>
        <w:t xml:space="preserve">The Board of Director’s received an electronic draft copy prior to the meeting.  A motion was made by Director Scroggins to accept the minutes as received.  Director </w:t>
      </w:r>
      <w:proofErr w:type="spellStart"/>
      <w:r>
        <w:rPr>
          <w:rFonts w:ascii="Bookman Old Style" w:hAnsi="Bookman Old Style"/>
        </w:rPr>
        <w:t>Kleckner</w:t>
      </w:r>
      <w:proofErr w:type="spellEnd"/>
      <w:r>
        <w:rPr>
          <w:rFonts w:ascii="Bookman Old Style" w:hAnsi="Bookman Old Style"/>
        </w:rPr>
        <w:t xml:space="preserve"> seconded the motion.  All of the Directors present voted unanimously.  </w:t>
      </w:r>
    </w:p>
    <w:p w:rsidR="00796240" w:rsidRDefault="00796240">
      <w:pPr>
        <w:pStyle w:val="ListParagraph"/>
        <w:jc w:val="both"/>
        <w:rPr>
          <w:rFonts w:ascii="Bookman Old Style" w:hAnsi="Bookman Old Style"/>
        </w:rPr>
      </w:pPr>
    </w:p>
    <w:p w:rsidR="00796240" w:rsidRDefault="003663EF">
      <w:pPr>
        <w:pStyle w:val="ListParagraph"/>
        <w:numPr>
          <w:ilvl w:val="0"/>
          <w:numId w:val="3"/>
        </w:numPr>
        <w:jc w:val="both"/>
      </w:pPr>
      <w:r>
        <w:rPr>
          <w:rFonts w:ascii="Bookman Old Style" w:hAnsi="Bookman Old Style"/>
        </w:rPr>
        <w:t xml:space="preserve"> </w:t>
      </w:r>
      <w:r>
        <w:rPr>
          <w:rFonts w:ascii="Bookman Old Style" w:hAnsi="Bookman Old Style"/>
          <w:b/>
        </w:rPr>
        <w:t>Monthly Financial Report / Treasurer’s Report:  Director Scroggins:</w:t>
      </w:r>
    </w:p>
    <w:p w:rsidR="00796240" w:rsidRDefault="00796240">
      <w:pPr>
        <w:pStyle w:val="ListParagraph"/>
        <w:jc w:val="both"/>
        <w:rPr>
          <w:rFonts w:ascii="Bookman Old Style" w:hAnsi="Bookman Old Style"/>
        </w:rPr>
      </w:pPr>
    </w:p>
    <w:p w:rsidR="00796240" w:rsidRDefault="003663EF">
      <w:pPr>
        <w:pStyle w:val="ListParagraph"/>
        <w:jc w:val="both"/>
      </w:pPr>
      <w:r>
        <w:rPr>
          <w:rFonts w:ascii="Bookman Old Style" w:hAnsi="Bookman Old Style"/>
        </w:rPr>
        <w:t xml:space="preserve">Deposits for April were $5,588.12.  Expenses were $11,299.89, with a </w:t>
      </w:r>
      <w:r>
        <w:rPr>
          <w:rFonts w:ascii="Bookman Old Style" w:hAnsi="Bookman Old Style"/>
          <w:u w:val="single"/>
        </w:rPr>
        <w:t>balance of $22,683.49 as of April 30, 2016.</w:t>
      </w:r>
      <w:r>
        <w:rPr>
          <w:rFonts w:ascii="Bookman Old Style" w:hAnsi="Bookman Old Style"/>
        </w:rPr>
        <w:t xml:space="preserve">  May 1-09, 2016 we deposited $5,094.74 and expenses were $128.33 and the balance as of May 9, 2016 is $27,649.90.  Director Jacobi made a motion to accept the Financial Report as presented.  Director </w:t>
      </w:r>
      <w:proofErr w:type="spellStart"/>
      <w:r>
        <w:rPr>
          <w:rFonts w:ascii="Bookman Old Style" w:hAnsi="Bookman Old Style"/>
        </w:rPr>
        <w:t>Kleckner</w:t>
      </w:r>
      <w:proofErr w:type="spellEnd"/>
      <w:r>
        <w:rPr>
          <w:rFonts w:ascii="Bookman Old Style" w:hAnsi="Bookman Old Style"/>
        </w:rPr>
        <w:t xml:space="preserve"> seconded the motion.  All of the Directors present voted unanimously.  </w:t>
      </w:r>
    </w:p>
    <w:p w:rsidR="00796240" w:rsidRDefault="003663EF">
      <w:pPr>
        <w:pStyle w:val="ListParagraph"/>
        <w:jc w:val="both"/>
      </w:pPr>
      <w:r>
        <w:rPr>
          <w:rFonts w:ascii="Bookman Old Style" w:hAnsi="Bookman Old Style"/>
          <w:b/>
        </w:rPr>
        <w:lastRenderedPageBreak/>
        <w:t>Reserve Account:</w:t>
      </w:r>
      <w:r>
        <w:rPr>
          <w:rFonts w:ascii="Bookman Old Style" w:hAnsi="Bookman Old Style"/>
        </w:rPr>
        <w:t xml:space="preserve">  The </w:t>
      </w:r>
      <w:r>
        <w:rPr>
          <w:rFonts w:ascii="Bookman Old Style" w:hAnsi="Bookman Old Style"/>
          <w:u w:val="single"/>
        </w:rPr>
        <w:t>Reserve Account as of May 11, 2016 is $65,081.21, until the next quarterly deposit.</w:t>
      </w:r>
      <w:r>
        <w:rPr>
          <w:rFonts w:ascii="Bookman Old Style" w:hAnsi="Bookman Old Style"/>
        </w:rPr>
        <w:t xml:space="preserve">  Director Jacobi made a motion to accept the financial report as presented.  Director </w:t>
      </w:r>
      <w:proofErr w:type="spellStart"/>
      <w:r>
        <w:rPr>
          <w:rFonts w:ascii="Bookman Old Style" w:hAnsi="Bookman Old Style"/>
        </w:rPr>
        <w:t>Kleckner</w:t>
      </w:r>
      <w:proofErr w:type="spellEnd"/>
      <w:r>
        <w:rPr>
          <w:rFonts w:ascii="Bookman Old Style" w:hAnsi="Bookman Old Style"/>
        </w:rPr>
        <w:t xml:space="preserve"> seconded the motion.  All Directors present voted unanimously.  </w:t>
      </w:r>
    </w:p>
    <w:p w:rsidR="00796240" w:rsidRDefault="00796240">
      <w:pPr>
        <w:pStyle w:val="ListParagraph"/>
        <w:jc w:val="both"/>
        <w:rPr>
          <w:rFonts w:ascii="Bookman Old Style" w:hAnsi="Bookman Old Style"/>
        </w:rPr>
      </w:pPr>
    </w:p>
    <w:p w:rsidR="00796240" w:rsidRDefault="003663EF">
      <w:pPr>
        <w:pStyle w:val="ListParagraph"/>
        <w:jc w:val="both"/>
      </w:pPr>
      <w:r>
        <w:rPr>
          <w:rFonts w:ascii="Bookman Old Style" w:hAnsi="Bookman Old Style"/>
          <w:b/>
        </w:rPr>
        <w:t xml:space="preserve">SNAP Collections:  </w:t>
      </w:r>
      <w:r>
        <w:rPr>
          <w:rFonts w:ascii="Bookman Old Style" w:hAnsi="Bookman Old Style"/>
        </w:rPr>
        <w:t xml:space="preserve">Director Scroggins stated that we received payoff on another property through SNAP, and one more pending and most of these are owned by banks and mortgage companies.  SNAP continues to make progress.  </w:t>
      </w:r>
    </w:p>
    <w:p w:rsidR="00796240" w:rsidRDefault="00796240">
      <w:pPr>
        <w:pStyle w:val="ListParagraph"/>
        <w:jc w:val="both"/>
        <w:rPr>
          <w:rFonts w:ascii="Bookman Old Style" w:hAnsi="Bookman Old Style"/>
        </w:rPr>
      </w:pPr>
    </w:p>
    <w:p w:rsidR="00796240" w:rsidRDefault="003663EF">
      <w:pPr>
        <w:pStyle w:val="ListParagraph"/>
        <w:numPr>
          <w:ilvl w:val="0"/>
          <w:numId w:val="3"/>
        </w:numPr>
        <w:jc w:val="both"/>
      </w:pPr>
      <w:r>
        <w:rPr>
          <w:rFonts w:ascii="Bookman Old Style" w:hAnsi="Bookman Old Style"/>
          <w:b/>
        </w:rPr>
        <w:t>Officer’s Report:</w:t>
      </w:r>
    </w:p>
    <w:p w:rsidR="00796240" w:rsidRDefault="003663EF">
      <w:pPr>
        <w:pStyle w:val="Standard"/>
        <w:ind w:left="720"/>
        <w:jc w:val="both"/>
      </w:pPr>
      <w:r>
        <w:rPr>
          <w:rFonts w:ascii="Bookman Old Style" w:hAnsi="Bookman Old Style"/>
          <w:b/>
        </w:rPr>
        <w:t xml:space="preserve">President’s Report:  </w:t>
      </w:r>
      <w:r>
        <w:rPr>
          <w:rFonts w:ascii="Bookman Old Style" w:hAnsi="Bookman Old Style"/>
        </w:rPr>
        <w:t>President McKenzie was not present due to medical appointments</w:t>
      </w:r>
    </w:p>
    <w:p w:rsidR="00796240" w:rsidRDefault="003663EF">
      <w:pPr>
        <w:pStyle w:val="Standard"/>
        <w:ind w:left="720"/>
        <w:jc w:val="both"/>
      </w:pPr>
      <w:r>
        <w:rPr>
          <w:rFonts w:ascii="Bookman Old Style" w:hAnsi="Bookman Old Style"/>
          <w:b/>
        </w:rPr>
        <w:t>Gates:</w:t>
      </w:r>
      <w:r>
        <w:rPr>
          <w:rFonts w:ascii="Bookman Old Style" w:hAnsi="Bookman Old Style"/>
        </w:rPr>
        <w:t xml:space="preserve">  Director </w:t>
      </w:r>
      <w:proofErr w:type="spellStart"/>
      <w:r>
        <w:rPr>
          <w:rFonts w:ascii="Bookman Old Style" w:hAnsi="Bookman Old Style"/>
        </w:rPr>
        <w:t>Kleckner</w:t>
      </w:r>
      <w:proofErr w:type="spellEnd"/>
      <w:r>
        <w:rPr>
          <w:rFonts w:ascii="Bookman Old Style" w:hAnsi="Bookman Old Style"/>
        </w:rPr>
        <w:t xml:space="preserve"> stated the Sand Pine gate was repaired and the Welcome sign was repaired – An owner ran into the gate and sign because he did not have any breaks on his 4-wheeler.  Other information pending until next meeting.</w:t>
      </w:r>
    </w:p>
    <w:p w:rsidR="00796240" w:rsidRDefault="003663EF">
      <w:pPr>
        <w:pStyle w:val="Standard"/>
        <w:ind w:left="720"/>
        <w:jc w:val="both"/>
      </w:pPr>
      <w:r>
        <w:rPr>
          <w:rFonts w:ascii="Bookman Old Style" w:hAnsi="Bookman Old Style"/>
          <w:b/>
        </w:rPr>
        <w:t>Road Committee</w:t>
      </w:r>
      <w:r>
        <w:rPr>
          <w:rFonts w:ascii="Bookman Old Style" w:hAnsi="Bookman Old Style"/>
        </w:rPr>
        <w:t xml:space="preserve">:  Director Jacobi stated that the roads are in very good shape.  Director </w:t>
      </w:r>
      <w:proofErr w:type="spellStart"/>
      <w:r>
        <w:rPr>
          <w:rFonts w:ascii="Bookman Old Style" w:hAnsi="Bookman Old Style"/>
        </w:rPr>
        <w:t>Kleckner</w:t>
      </w:r>
      <w:proofErr w:type="spellEnd"/>
      <w:r>
        <w:rPr>
          <w:rFonts w:ascii="Bookman Old Style" w:hAnsi="Bookman Old Style"/>
        </w:rPr>
        <w:t xml:space="preserve"> stated the roads were graded a couple of days ago.  Other information pending until next meeting.  </w:t>
      </w:r>
    </w:p>
    <w:p w:rsidR="00796240" w:rsidRDefault="003663EF">
      <w:pPr>
        <w:pStyle w:val="Standard"/>
        <w:ind w:left="720"/>
        <w:jc w:val="both"/>
      </w:pPr>
      <w:r>
        <w:rPr>
          <w:rFonts w:ascii="Bookman Old Style" w:hAnsi="Bookman Old Style"/>
          <w:b/>
        </w:rPr>
        <w:t>Building Committee:</w:t>
      </w:r>
      <w:r>
        <w:rPr>
          <w:rFonts w:ascii="Bookman Old Style" w:hAnsi="Bookman Old Style"/>
        </w:rPr>
        <w:t xml:space="preserve">  </w:t>
      </w:r>
      <w:r>
        <w:rPr>
          <w:rFonts w:ascii="Bookman Old Style" w:hAnsi="Bookman Old Style"/>
          <w:b/>
        </w:rPr>
        <w:t xml:space="preserve">Chair Don </w:t>
      </w:r>
      <w:proofErr w:type="spellStart"/>
      <w:r>
        <w:rPr>
          <w:rFonts w:ascii="Bookman Old Style" w:hAnsi="Bookman Old Style"/>
          <w:b/>
        </w:rPr>
        <w:t>Laycock</w:t>
      </w:r>
      <w:proofErr w:type="spellEnd"/>
      <w:r>
        <w:rPr>
          <w:rFonts w:ascii="Bookman Old Style" w:hAnsi="Bookman Old Style"/>
        </w:rPr>
        <w:t>.  Ernie stated that the drywall is up and painted in the meeting room and still waiting for the electrician to put in the lights and outlets.  We are also waiting on the plumber to complete the plumbing work so that we can call for an inspection.  Other information is pending until next month.</w:t>
      </w:r>
    </w:p>
    <w:p w:rsidR="00796240" w:rsidRDefault="003663EF">
      <w:pPr>
        <w:pStyle w:val="Standard"/>
        <w:ind w:left="720"/>
        <w:jc w:val="both"/>
      </w:pPr>
      <w:r>
        <w:rPr>
          <w:rFonts w:ascii="Bookman Old Style" w:hAnsi="Bookman Old Style"/>
          <w:b/>
        </w:rPr>
        <w:t>Refuse Committee</w:t>
      </w:r>
      <w:r>
        <w:rPr>
          <w:rFonts w:ascii="Bookman Old Style" w:hAnsi="Bookman Old Style"/>
        </w:rPr>
        <w:t xml:space="preserve">:  Pending until next meeting.    </w:t>
      </w:r>
    </w:p>
    <w:p w:rsidR="00796240" w:rsidRDefault="003663EF">
      <w:pPr>
        <w:pStyle w:val="Standard"/>
        <w:ind w:left="720"/>
        <w:jc w:val="both"/>
      </w:pPr>
      <w:r>
        <w:rPr>
          <w:rFonts w:ascii="Bookman Old Style" w:hAnsi="Bookman Old Style"/>
          <w:b/>
        </w:rPr>
        <w:t xml:space="preserve">Vice-President’s Report.  Director </w:t>
      </w:r>
      <w:proofErr w:type="spellStart"/>
      <w:r>
        <w:rPr>
          <w:rFonts w:ascii="Bookman Old Style" w:hAnsi="Bookman Old Style"/>
          <w:b/>
        </w:rPr>
        <w:t>Cutts</w:t>
      </w:r>
      <w:proofErr w:type="spellEnd"/>
      <w:r>
        <w:rPr>
          <w:rFonts w:ascii="Bookman Old Style" w:hAnsi="Bookman Old Style"/>
          <w:b/>
        </w:rPr>
        <w:t xml:space="preserve">.  </w:t>
      </w:r>
      <w:r>
        <w:rPr>
          <w:rFonts w:ascii="Bookman Old Style" w:hAnsi="Bookman Old Style"/>
        </w:rPr>
        <w:t xml:space="preserve">  </w:t>
      </w:r>
    </w:p>
    <w:p w:rsidR="00796240" w:rsidRDefault="003663EF">
      <w:pPr>
        <w:pStyle w:val="Standard"/>
        <w:ind w:left="720"/>
        <w:jc w:val="both"/>
      </w:pPr>
      <w:r>
        <w:rPr>
          <w:rFonts w:ascii="Bookman Old Style" w:hAnsi="Bookman Old Style"/>
          <w:b/>
        </w:rPr>
        <w:t xml:space="preserve">Ways and Means Report:  </w:t>
      </w:r>
      <w:r>
        <w:rPr>
          <w:rFonts w:ascii="Bookman Old Style" w:hAnsi="Bookman Old Style"/>
        </w:rPr>
        <w:t xml:space="preserve">Director </w:t>
      </w:r>
      <w:proofErr w:type="spellStart"/>
      <w:r>
        <w:rPr>
          <w:rFonts w:ascii="Bookman Old Style" w:hAnsi="Bookman Old Style"/>
        </w:rPr>
        <w:t>Cutts</w:t>
      </w:r>
      <w:proofErr w:type="spellEnd"/>
      <w:r>
        <w:rPr>
          <w:rFonts w:ascii="Bookman Old Style" w:hAnsi="Bookman Old Style"/>
        </w:rPr>
        <w:t xml:space="preserve"> did not have anything report this month.   </w:t>
      </w:r>
    </w:p>
    <w:p w:rsidR="00796240" w:rsidRDefault="003663EF">
      <w:pPr>
        <w:pStyle w:val="Standard"/>
        <w:ind w:left="720"/>
        <w:jc w:val="both"/>
      </w:pPr>
      <w:r>
        <w:rPr>
          <w:rFonts w:ascii="Bookman Old Style" w:hAnsi="Bookman Old Style"/>
          <w:b/>
        </w:rPr>
        <w:t>Secretary’s Report:  Director Jacobi.</w:t>
      </w:r>
    </w:p>
    <w:p w:rsidR="00796240" w:rsidRDefault="003663EF">
      <w:pPr>
        <w:pStyle w:val="Standard"/>
        <w:ind w:left="720"/>
        <w:jc w:val="both"/>
      </w:pPr>
      <w:r>
        <w:rPr>
          <w:rFonts w:ascii="Bookman Old Style" w:hAnsi="Bookman Old Style"/>
          <w:b/>
        </w:rPr>
        <w:t xml:space="preserve">Florida State Statutes:  </w:t>
      </w:r>
      <w:r>
        <w:rPr>
          <w:rFonts w:ascii="Bookman Old Style" w:hAnsi="Bookman Old Style"/>
        </w:rPr>
        <w:t xml:space="preserve">Director Jacobi stated there was nothing new to report since the changes on July 1, 2015.  </w:t>
      </w:r>
    </w:p>
    <w:p w:rsidR="00796240" w:rsidRDefault="003663EF">
      <w:pPr>
        <w:pStyle w:val="Standard"/>
        <w:ind w:left="720"/>
        <w:jc w:val="both"/>
      </w:pPr>
      <w:r>
        <w:rPr>
          <w:rFonts w:ascii="Bookman Old Style" w:hAnsi="Bookman Old Style"/>
          <w:b/>
        </w:rPr>
        <w:t xml:space="preserve">Website:  </w:t>
      </w:r>
      <w:r>
        <w:rPr>
          <w:rFonts w:ascii="Bookman Old Style" w:hAnsi="Bookman Old Style"/>
        </w:rPr>
        <w:t xml:space="preserve">The website is working well.  Anyone wanting to post something related to BJF, please call Director Jacobi (863-514-9773).  </w:t>
      </w:r>
    </w:p>
    <w:p w:rsidR="00796240" w:rsidRDefault="003663EF">
      <w:pPr>
        <w:pStyle w:val="ListParagraph"/>
        <w:jc w:val="both"/>
      </w:pPr>
      <w:r>
        <w:rPr>
          <w:rFonts w:ascii="Bookman Old Style" w:hAnsi="Bookman Old Style"/>
          <w:b/>
        </w:rPr>
        <w:t xml:space="preserve">Assistant Secretary’s Report:   Director </w:t>
      </w:r>
      <w:proofErr w:type="spellStart"/>
      <w:r>
        <w:rPr>
          <w:rFonts w:ascii="Bookman Old Style" w:hAnsi="Bookman Old Style"/>
          <w:b/>
        </w:rPr>
        <w:t>Kleckner</w:t>
      </w:r>
      <w:proofErr w:type="spellEnd"/>
      <w:r>
        <w:rPr>
          <w:rFonts w:ascii="Bookman Old Style" w:hAnsi="Bookman Old Style"/>
          <w:b/>
        </w:rPr>
        <w:t xml:space="preserve">.  </w:t>
      </w:r>
    </w:p>
    <w:p w:rsidR="00796240" w:rsidRDefault="00796240">
      <w:pPr>
        <w:pStyle w:val="ListParagraph"/>
        <w:jc w:val="both"/>
        <w:rPr>
          <w:rFonts w:ascii="Bookman Old Style" w:hAnsi="Bookman Old Style"/>
          <w:b/>
        </w:rPr>
      </w:pPr>
    </w:p>
    <w:p w:rsidR="00796240" w:rsidRDefault="003663EF">
      <w:pPr>
        <w:pStyle w:val="ListParagraph"/>
        <w:jc w:val="both"/>
      </w:pPr>
      <w:r>
        <w:rPr>
          <w:rFonts w:ascii="Bookman Old Style" w:hAnsi="Bookman Old Style"/>
          <w:b/>
        </w:rPr>
        <w:t xml:space="preserve">Welcome Committee:  </w:t>
      </w:r>
      <w:r>
        <w:rPr>
          <w:rFonts w:ascii="Bookman Old Style" w:hAnsi="Bookman Old Style"/>
        </w:rPr>
        <w:t xml:space="preserve">Director </w:t>
      </w:r>
      <w:proofErr w:type="spellStart"/>
      <w:r>
        <w:rPr>
          <w:rFonts w:ascii="Bookman Old Style" w:hAnsi="Bookman Old Style"/>
        </w:rPr>
        <w:t>Kleckner</w:t>
      </w:r>
      <w:proofErr w:type="spellEnd"/>
      <w:r>
        <w:rPr>
          <w:rFonts w:ascii="Bookman Old Style" w:hAnsi="Bookman Old Style"/>
        </w:rPr>
        <w:t xml:space="preserve"> stated nothing to report this month.</w:t>
      </w:r>
    </w:p>
    <w:p w:rsidR="00796240" w:rsidRDefault="003663EF">
      <w:pPr>
        <w:pStyle w:val="ListParagraph"/>
        <w:jc w:val="both"/>
      </w:pPr>
      <w:r>
        <w:rPr>
          <w:rFonts w:ascii="Bookman Old Style" w:hAnsi="Bookman Old Style"/>
          <w:b/>
        </w:rPr>
        <w:lastRenderedPageBreak/>
        <w:t>Volunteers:</w:t>
      </w:r>
      <w:r>
        <w:rPr>
          <w:rFonts w:ascii="Bookman Old Style" w:hAnsi="Bookman Old Style"/>
        </w:rPr>
        <w:t xml:space="preserve">  Director </w:t>
      </w:r>
      <w:proofErr w:type="spellStart"/>
      <w:r>
        <w:rPr>
          <w:rFonts w:ascii="Bookman Old Style" w:hAnsi="Bookman Old Style"/>
        </w:rPr>
        <w:t>Kleckner</w:t>
      </w:r>
      <w:proofErr w:type="spellEnd"/>
      <w:r>
        <w:rPr>
          <w:rFonts w:ascii="Bookman Old Style" w:hAnsi="Bookman Old Style"/>
        </w:rPr>
        <w:t xml:space="preserve"> is keeping track of all the volunteer hours.  As of today we have a total of </w:t>
      </w:r>
      <w:r>
        <w:rPr>
          <w:rFonts w:ascii="Bookman Old Style" w:hAnsi="Bookman Old Style"/>
          <w:b/>
          <w:u w:val="single"/>
        </w:rPr>
        <w:t>452 volunteer hours</w:t>
      </w:r>
      <w:r>
        <w:rPr>
          <w:rFonts w:ascii="Bookman Old Style" w:hAnsi="Bookman Old Style"/>
        </w:rPr>
        <w:t xml:space="preserve"> from January 2016 to date.  </w:t>
      </w:r>
    </w:p>
    <w:p w:rsidR="00796240" w:rsidRDefault="00796240">
      <w:pPr>
        <w:pStyle w:val="ListParagraph"/>
        <w:jc w:val="both"/>
        <w:rPr>
          <w:rFonts w:ascii="Bookman Old Style" w:hAnsi="Bookman Old Style"/>
        </w:rPr>
      </w:pPr>
    </w:p>
    <w:p w:rsidR="00796240" w:rsidRDefault="003663EF">
      <w:pPr>
        <w:pStyle w:val="Standard"/>
        <w:ind w:left="720"/>
        <w:jc w:val="both"/>
      </w:pPr>
      <w:r>
        <w:rPr>
          <w:rFonts w:ascii="Bookman Old Style" w:hAnsi="Bookman Old Style"/>
          <w:b/>
        </w:rPr>
        <w:t xml:space="preserve">Committee Reports:  </w:t>
      </w:r>
    </w:p>
    <w:p w:rsidR="00796240" w:rsidRDefault="003663EF">
      <w:pPr>
        <w:pStyle w:val="Standard"/>
        <w:ind w:left="720"/>
        <w:jc w:val="both"/>
      </w:pPr>
      <w:r>
        <w:rPr>
          <w:rFonts w:ascii="Bookman Old Style" w:hAnsi="Bookman Old Style"/>
          <w:b/>
        </w:rPr>
        <w:t xml:space="preserve">Architectural / Landscaping:  Chair - Don </w:t>
      </w:r>
      <w:proofErr w:type="spellStart"/>
      <w:r>
        <w:rPr>
          <w:rFonts w:ascii="Bookman Old Style" w:hAnsi="Bookman Old Style"/>
          <w:b/>
        </w:rPr>
        <w:t>Laycock</w:t>
      </w:r>
      <w:proofErr w:type="spellEnd"/>
      <w:r>
        <w:rPr>
          <w:rFonts w:ascii="Bookman Old Style" w:hAnsi="Bookman Old Style"/>
          <w:b/>
        </w:rPr>
        <w:t xml:space="preserve">.  </w:t>
      </w:r>
      <w:r>
        <w:rPr>
          <w:rFonts w:ascii="Bookman Old Style" w:hAnsi="Bookman Old Style"/>
        </w:rPr>
        <w:t>Pending until next meeting.</w:t>
      </w:r>
    </w:p>
    <w:p w:rsidR="00796240" w:rsidRDefault="003663EF">
      <w:pPr>
        <w:pStyle w:val="Standard"/>
        <w:ind w:left="720"/>
        <w:jc w:val="both"/>
      </w:pPr>
      <w:proofErr w:type="spellStart"/>
      <w:r>
        <w:rPr>
          <w:rFonts w:ascii="Bookman Old Style" w:hAnsi="Bookman Old Style"/>
          <w:b/>
        </w:rPr>
        <w:t>Firewise</w:t>
      </w:r>
      <w:proofErr w:type="spellEnd"/>
      <w:r>
        <w:rPr>
          <w:rFonts w:ascii="Bookman Old Style" w:hAnsi="Bookman Old Style"/>
          <w:b/>
        </w:rPr>
        <w:t xml:space="preserve"> Committee:</w:t>
      </w:r>
      <w:r>
        <w:rPr>
          <w:rFonts w:ascii="Bookman Old Style" w:hAnsi="Bookman Old Style"/>
        </w:rPr>
        <w:t xml:space="preserve">  </w:t>
      </w:r>
      <w:r>
        <w:rPr>
          <w:rFonts w:ascii="Bookman Old Style" w:hAnsi="Bookman Old Style"/>
          <w:b/>
        </w:rPr>
        <w:t xml:space="preserve">Chair Don </w:t>
      </w:r>
      <w:proofErr w:type="spellStart"/>
      <w:r>
        <w:rPr>
          <w:rFonts w:ascii="Bookman Old Style" w:hAnsi="Bookman Old Style"/>
          <w:b/>
        </w:rPr>
        <w:t>Laycock</w:t>
      </w:r>
      <w:proofErr w:type="spellEnd"/>
      <w:r>
        <w:rPr>
          <w:rFonts w:ascii="Bookman Old Style" w:hAnsi="Bookman Old Style"/>
          <w:b/>
        </w:rPr>
        <w:t xml:space="preserve">. </w:t>
      </w:r>
      <w:r>
        <w:rPr>
          <w:rFonts w:ascii="Bookman Old Style" w:hAnsi="Bookman Old Style"/>
        </w:rPr>
        <w:t xml:space="preserve">Pending until next meeting.   </w:t>
      </w:r>
    </w:p>
    <w:p w:rsidR="00796240" w:rsidRDefault="003663EF">
      <w:pPr>
        <w:pStyle w:val="Standard"/>
        <w:ind w:left="720"/>
        <w:jc w:val="both"/>
      </w:pPr>
      <w:r>
        <w:rPr>
          <w:rFonts w:ascii="Bookman Old Style" w:hAnsi="Bookman Old Style"/>
          <w:b/>
        </w:rPr>
        <w:t xml:space="preserve">Deed Restrictions:  Chair – Doris </w:t>
      </w:r>
      <w:proofErr w:type="spellStart"/>
      <w:r>
        <w:rPr>
          <w:rFonts w:ascii="Bookman Old Style" w:hAnsi="Bookman Old Style"/>
          <w:b/>
        </w:rPr>
        <w:t>Knupp</w:t>
      </w:r>
      <w:proofErr w:type="spellEnd"/>
      <w:r>
        <w:rPr>
          <w:rFonts w:ascii="Bookman Old Style" w:hAnsi="Bookman Old Style"/>
        </w:rPr>
        <w:t>.</w:t>
      </w:r>
      <w:r>
        <w:rPr>
          <w:rFonts w:ascii="Bookman Old Style" w:hAnsi="Bookman Old Style"/>
          <w:b/>
        </w:rPr>
        <w:t xml:space="preserve">   </w:t>
      </w:r>
      <w:r>
        <w:rPr>
          <w:rFonts w:ascii="Bookman Old Style" w:hAnsi="Bookman Old Style"/>
        </w:rPr>
        <w:t xml:space="preserve">Pending until next meeting.  </w:t>
      </w:r>
    </w:p>
    <w:p w:rsidR="00796240" w:rsidRDefault="003663EF">
      <w:pPr>
        <w:pStyle w:val="ListParagraph"/>
        <w:jc w:val="both"/>
      </w:pPr>
      <w:r>
        <w:rPr>
          <w:rFonts w:ascii="Bookman Old Style" w:hAnsi="Bookman Old Style"/>
          <w:b/>
        </w:rPr>
        <w:t xml:space="preserve">Fining Committee:  </w:t>
      </w:r>
      <w:r>
        <w:rPr>
          <w:rFonts w:ascii="Bookman Old Style" w:hAnsi="Bookman Old Style"/>
        </w:rPr>
        <w:t xml:space="preserve">The Chair, Rob </w:t>
      </w:r>
      <w:proofErr w:type="spellStart"/>
      <w:r>
        <w:rPr>
          <w:rFonts w:ascii="Bookman Old Style" w:hAnsi="Bookman Old Style"/>
        </w:rPr>
        <w:t>Dedes</w:t>
      </w:r>
      <w:proofErr w:type="spellEnd"/>
      <w:r>
        <w:rPr>
          <w:rFonts w:ascii="Bookman Old Style" w:hAnsi="Bookman Old Style"/>
        </w:rPr>
        <w:t xml:space="preserve"> was not present.  Pending until next meeting.</w:t>
      </w:r>
    </w:p>
    <w:p w:rsidR="00796240" w:rsidRDefault="003663EF">
      <w:pPr>
        <w:pStyle w:val="Standard"/>
        <w:ind w:left="720"/>
        <w:jc w:val="both"/>
      </w:pPr>
      <w:r>
        <w:rPr>
          <w:rFonts w:ascii="Bookman Old Style" w:hAnsi="Bookman Old Style"/>
          <w:b/>
        </w:rPr>
        <w:t>Old Business</w:t>
      </w:r>
      <w:r>
        <w:rPr>
          <w:rFonts w:ascii="Bookman Old Style" w:hAnsi="Bookman Old Style"/>
        </w:rPr>
        <w:t>:</w:t>
      </w:r>
    </w:p>
    <w:p w:rsidR="00796240" w:rsidRDefault="003663EF">
      <w:pPr>
        <w:pStyle w:val="ListParagraph"/>
        <w:numPr>
          <w:ilvl w:val="0"/>
          <w:numId w:val="3"/>
        </w:numPr>
        <w:jc w:val="both"/>
      </w:pPr>
      <w:r>
        <w:rPr>
          <w:rFonts w:ascii="Bookman Old Style" w:hAnsi="Bookman Old Style"/>
        </w:rPr>
        <w:t xml:space="preserve">  Pending until next meeting.  </w:t>
      </w:r>
    </w:p>
    <w:p w:rsidR="00796240" w:rsidRDefault="00796240">
      <w:pPr>
        <w:pStyle w:val="ListParagraph"/>
        <w:jc w:val="both"/>
        <w:rPr>
          <w:rFonts w:ascii="Bookman Old Style" w:hAnsi="Bookman Old Style"/>
        </w:rPr>
      </w:pPr>
    </w:p>
    <w:p w:rsidR="00796240" w:rsidRDefault="003663EF">
      <w:pPr>
        <w:pStyle w:val="ListParagraph"/>
        <w:numPr>
          <w:ilvl w:val="0"/>
          <w:numId w:val="3"/>
        </w:numPr>
        <w:jc w:val="both"/>
      </w:pPr>
      <w:r>
        <w:rPr>
          <w:rFonts w:ascii="Bookman Old Style" w:hAnsi="Bookman Old Style"/>
        </w:rPr>
        <w:t xml:space="preserve"> </w:t>
      </w:r>
      <w:r>
        <w:rPr>
          <w:rFonts w:ascii="Bookman Old Style" w:hAnsi="Bookman Old Style"/>
          <w:b/>
        </w:rPr>
        <w:t>New Business:</w:t>
      </w:r>
    </w:p>
    <w:p w:rsidR="00796240" w:rsidRDefault="00796240">
      <w:pPr>
        <w:pStyle w:val="ListParagraph"/>
        <w:jc w:val="both"/>
        <w:rPr>
          <w:rFonts w:ascii="Bookman Old Style" w:hAnsi="Bookman Old Style"/>
          <w:b/>
        </w:rPr>
      </w:pPr>
    </w:p>
    <w:p w:rsidR="00796240" w:rsidRDefault="003663EF">
      <w:pPr>
        <w:pStyle w:val="ListParagraph"/>
        <w:jc w:val="both"/>
      </w:pPr>
      <w:r>
        <w:rPr>
          <w:rFonts w:ascii="Bookman Old Style" w:hAnsi="Bookman Old Style"/>
          <w:b/>
        </w:rPr>
        <w:t>2016 Committee Chairs:</w:t>
      </w:r>
      <w:r>
        <w:rPr>
          <w:rFonts w:ascii="Bookman Old Style" w:hAnsi="Bookman Old Style"/>
        </w:rPr>
        <w:t xml:space="preserve">  Pending until next meeting.  </w:t>
      </w:r>
    </w:p>
    <w:p w:rsidR="00796240" w:rsidRDefault="00796240">
      <w:pPr>
        <w:pStyle w:val="ListParagraph"/>
        <w:jc w:val="both"/>
        <w:rPr>
          <w:rFonts w:ascii="Bookman Old Style" w:hAnsi="Bookman Old Style"/>
        </w:rPr>
      </w:pPr>
    </w:p>
    <w:p w:rsidR="00796240" w:rsidRDefault="003663EF">
      <w:pPr>
        <w:pStyle w:val="ListParagraph"/>
        <w:jc w:val="both"/>
      </w:pPr>
      <w:r>
        <w:rPr>
          <w:rFonts w:ascii="Bookman Old Style" w:hAnsi="Bookman Old Style"/>
        </w:rPr>
        <w:t xml:space="preserve">New Building:  Director Jacobi suggested that we pend everything until after the summer break when all Directors are present because there are many things that need to be completed with the new building before we make decisions regarding such things as liability, fire inspection, capacity report, fire extinguishers, use of equipment, policies and procedures for the use of the building, etc.   We will also plan a workshop to review all of these items regarding the building before any decisions are made. This gives the board approximately 3 months to hold workshops and develop policy and procedures.  Director Jacobi made a motion to pend these items until our September meeting and schedule workshops to address these issues prior to the September meeting.  Director Scroggins seconded the motion.  All directors present voted unanimously.  </w:t>
      </w:r>
    </w:p>
    <w:p w:rsidR="00796240" w:rsidRDefault="003663EF">
      <w:pPr>
        <w:pStyle w:val="ListParagraph"/>
        <w:numPr>
          <w:ilvl w:val="0"/>
          <w:numId w:val="3"/>
        </w:numPr>
        <w:jc w:val="both"/>
      </w:pPr>
      <w:bookmarkStart w:id="0" w:name="_GoBack"/>
      <w:bookmarkEnd w:id="0"/>
      <w:r>
        <w:rPr>
          <w:rFonts w:ascii="Bookman Old Style" w:hAnsi="Bookman Old Style"/>
          <w:b/>
        </w:rPr>
        <w:t>Open Session:</w:t>
      </w:r>
      <w:r>
        <w:rPr>
          <w:rFonts w:ascii="Bookman Old Style" w:hAnsi="Bookman Old Style"/>
        </w:rPr>
        <w:t xml:space="preserve">  </w:t>
      </w:r>
    </w:p>
    <w:p w:rsidR="00796240" w:rsidRDefault="00796240">
      <w:pPr>
        <w:pStyle w:val="ListParagraph"/>
        <w:jc w:val="both"/>
        <w:rPr>
          <w:rFonts w:ascii="Bookman Old Style" w:hAnsi="Bookman Old Style"/>
        </w:rPr>
      </w:pPr>
    </w:p>
    <w:p w:rsidR="00796240" w:rsidRDefault="003663EF">
      <w:pPr>
        <w:pStyle w:val="ListParagraph"/>
        <w:jc w:val="both"/>
      </w:pPr>
      <w:r>
        <w:rPr>
          <w:rFonts w:ascii="Bookman Old Style" w:hAnsi="Bookman Old Style"/>
          <w:b/>
        </w:rPr>
        <w:t xml:space="preserve">Doris </w:t>
      </w:r>
      <w:proofErr w:type="spellStart"/>
      <w:r>
        <w:rPr>
          <w:rFonts w:ascii="Bookman Old Style" w:hAnsi="Bookman Old Style"/>
          <w:b/>
        </w:rPr>
        <w:t>Knupp</w:t>
      </w:r>
      <w:proofErr w:type="spellEnd"/>
      <w:r>
        <w:rPr>
          <w:rFonts w:ascii="Bookman Old Style" w:hAnsi="Bookman Old Style"/>
          <w:b/>
        </w:rPr>
        <w:t xml:space="preserve">:  </w:t>
      </w:r>
      <w:r>
        <w:rPr>
          <w:rFonts w:ascii="Bookman Old Style" w:hAnsi="Bookman Old Style"/>
        </w:rPr>
        <w:t xml:space="preserve">She has a brown dog with a rust colored collar taking up residence at their home and the house next door and he is being aggressive and if anyone owns the dog, they need to come and get the dog, otherwise, Doris will be calling Animal Control to come take the dog.  </w:t>
      </w:r>
    </w:p>
    <w:p w:rsidR="00796240" w:rsidRDefault="00796240">
      <w:pPr>
        <w:pStyle w:val="ListParagraph"/>
        <w:jc w:val="both"/>
        <w:rPr>
          <w:rFonts w:ascii="Bookman Old Style" w:hAnsi="Bookman Old Style"/>
        </w:rPr>
      </w:pPr>
    </w:p>
    <w:p w:rsidR="00796240" w:rsidRDefault="003663EF">
      <w:pPr>
        <w:pStyle w:val="ListParagraph"/>
        <w:jc w:val="both"/>
      </w:pPr>
      <w:r>
        <w:rPr>
          <w:rFonts w:ascii="Bookman Old Style" w:hAnsi="Bookman Old Style"/>
          <w:b/>
        </w:rPr>
        <w:t xml:space="preserve">Summer Break for Board Meetings:  </w:t>
      </w:r>
      <w:r>
        <w:rPr>
          <w:rFonts w:ascii="Bookman Old Style" w:hAnsi="Bookman Old Style"/>
        </w:rPr>
        <w:t xml:space="preserve">Director Jacobi made a motion to take a summer break regarding the monthly board meetings for the months of June, July, and August 2016 due to many board members and owners on vacation during the summer, as we did last year.  We will still conduct necessary business in accordance with our bylaws and the Florida State Statutes, and anyone needing assistance can call the phone number on the website.   Director </w:t>
      </w:r>
      <w:proofErr w:type="spellStart"/>
      <w:r>
        <w:rPr>
          <w:rFonts w:ascii="Bookman Old Style" w:hAnsi="Bookman Old Style"/>
        </w:rPr>
        <w:t>Cutts</w:t>
      </w:r>
      <w:proofErr w:type="spellEnd"/>
      <w:r>
        <w:rPr>
          <w:rFonts w:ascii="Bookman Old Style" w:hAnsi="Bookman Old Style"/>
        </w:rPr>
        <w:t xml:space="preserve"> seconded the motion and all directors present voted unanimously.  </w:t>
      </w:r>
    </w:p>
    <w:p w:rsidR="00796240" w:rsidRDefault="00796240">
      <w:pPr>
        <w:pStyle w:val="ListParagraph"/>
        <w:jc w:val="both"/>
        <w:rPr>
          <w:rFonts w:ascii="Bookman Old Style" w:hAnsi="Bookman Old Style"/>
        </w:rPr>
      </w:pPr>
    </w:p>
    <w:p w:rsidR="00796240" w:rsidRDefault="003663EF">
      <w:pPr>
        <w:pStyle w:val="ListParagraph"/>
        <w:jc w:val="both"/>
      </w:pPr>
      <w:r>
        <w:rPr>
          <w:rFonts w:ascii="Bookman Old Style" w:hAnsi="Bookman Old Style"/>
          <w:b/>
        </w:rPr>
        <w:t xml:space="preserve">Mandy:  </w:t>
      </w:r>
      <w:r>
        <w:rPr>
          <w:rFonts w:ascii="Bookman Old Style" w:hAnsi="Bookman Old Style"/>
        </w:rPr>
        <w:t xml:space="preserve">She just wanted everyone to know that not all kids in our community are bad kids – we do have some good kids.  She had a kid that lives out here come up to her in her car to check and see if she was okay.  </w:t>
      </w:r>
    </w:p>
    <w:p w:rsidR="00796240" w:rsidRDefault="003663EF">
      <w:pPr>
        <w:pStyle w:val="Standard"/>
        <w:jc w:val="both"/>
      </w:pPr>
      <w:r>
        <w:rPr>
          <w:rFonts w:ascii="Bookman Old Style" w:hAnsi="Bookman Old Style"/>
          <w:b/>
        </w:rPr>
        <w:t xml:space="preserve">10. </w:t>
      </w:r>
      <w:r>
        <w:rPr>
          <w:rFonts w:ascii="Bookman Old Style" w:hAnsi="Bookman Old Style"/>
          <w:b/>
        </w:rPr>
        <w:tab/>
        <w:t xml:space="preserve">Executive Session:  </w:t>
      </w:r>
      <w:r>
        <w:rPr>
          <w:rFonts w:ascii="Bookman Old Style" w:hAnsi="Bookman Old Style"/>
        </w:rPr>
        <w:t>Discussed pending legal issues.</w:t>
      </w:r>
    </w:p>
    <w:p w:rsidR="00796240" w:rsidRDefault="003663EF">
      <w:pPr>
        <w:pStyle w:val="Standard"/>
        <w:ind w:left="720" w:hanging="720"/>
        <w:jc w:val="both"/>
      </w:pPr>
      <w:r>
        <w:rPr>
          <w:rFonts w:ascii="Bookman Old Style" w:hAnsi="Bookman Old Style"/>
          <w:b/>
        </w:rPr>
        <w:t xml:space="preserve">11. </w:t>
      </w:r>
      <w:r>
        <w:rPr>
          <w:rFonts w:ascii="Bookman Old Style" w:hAnsi="Bookman Old Style"/>
          <w:b/>
        </w:rPr>
        <w:tab/>
        <w:t xml:space="preserve">Next Meeting Date and location:  </w:t>
      </w:r>
      <w:r>
        <w:rPr>
          <w:rFonts w:ascii="Bookman Old Style" w:hAnsi="Bookman Old Style"/>
        </w:rPr>
        <w:t xml:space="preserve">The next meeting will be on </w:t>
      </w:r>
      <w:r>
        <w:rPr>
          <w:rFonts w:ascii="Bookman Old Style" w:hAnsi="Bookman Old Style"/>
          <w:u w:val="single"/>
        </w:rPr>
        <w:t>September 14, 2016</w:t>
      </w:r>
      <w:r>
        <w:rPr>
          <w:rFonts w:ascii="Bookman Old Style" w:hAnsi="Bookman Old Style"/>
        </w:rPr>
        <w:t xml:space="preserve"> at </w:t>
      </w:r>
      <w:r>
        <w:rPr>
          <w:rFonts w:ascii="Bookman Old Style" w:hAnsi="Bookman Old Style"/>
          <w:u w:val="single"/>
        </w:rPr>
        <w:t xml:space="preserve">Jim Gorman’s Barn – 2918 Indian Pipes Trail at 6:30 p.m.  </w:t>
      </w:r>
    </w:p>
    <w:p w:rsidR="00796240" w:rsidRDefault="003663EF">
      <w:pPr>
        <w:pStyle w:val="Standard"/>
        <w:tabs>
          <w:tab w:val="left" w:pos="1080"/>
        </w:tabs>
        <w:ind w:left="720" w:hanging="720"/>
        <w:jc w:val="both"/>
      </w:pPr>
      <w:r>
        <w:rPr>
          <w:rFonts w:ascii="Bookman Old Style" w:hAnsi="Bookman Old Style"/>
          <w:b/>
        </w:rPr>
        <w:t xml:space="preserve">12. </w:t>
      </w:r>
      <w:r>
        <w:rPr>
          <w:rFonts w:ascii="Bookman Old Style" w:hAnsi="Bookman Old Style"/>
          <w:b/>
        </w:rPr>
        <w:tab/>
        <w:t xml:space="preserve">Meeting Adjourned:  </w:t>
      </w:r>
      <w:r>
        <w:rPr>
          <w:rFonts w:ascii="Bookman Old Style" w:hAnsi="Bookman Old Style"/>
        </w:rPr>
        <w:t xml:space="preserve">Director </w:t>
      </w:r>
      <w:proofErr w:type="spellStart"/>
      <w:r>
        <w:rPr>
          <w:rFonts w:ascii="Bookman Old Style" w:hAnsi="Bookman Old Style"/>
        </w:rPr>
        <w:t>Cutts</w:t>
      </w:r>
      <w:proofErr w:type="spellEnd"/>
      <w:r>
        <w:rPr>
          <w:rFonts w:ascii="Bookman Old Style" w:hAnsi="Bookman Old Style"/>
          <w:b/>
        </w:rPr>
        <w:t xml:space="preserve"> </w:t>
      </w:r>
      <w:r>
        <w:rPr>
          <w:rFonts w:ascii="Bookman Old Style" w:hAnsi="Bookman Old Style"/>
        </w:rPr>
        <w:t xml:space="preserve">made a motion to adjourn the meeting at 6:42 p.m.  Director Jacobi seconded the motion.  The Board members voted unanimously.  </w:t>
      </w:r>
    </w:p>
    <w:p w:rsidR="00796240" w:rsidRDefault="003663EF">
      <w:pPr>
        <w:pStyle w:val="ListParagraph"/>
        <w:jc w:val="center"/>
      </w:pPr>
      <w:r>
        <w:rPr>
          <w:rFonts w:ascii="Bookman Old Style" w:hAnsi="Bookman Old Style"/>
          <w:b/>
          <w:u w:val="single"/>
        </w:rPr>
        <w:t>SECRETARY’S CERTIFICATE</w:t>
      </w:r>
    </w:p>
    <w:p w:rsidR="00796240" w:rsidRDefault="003663EF">
      <w:pPr>
        <w:pStyle w:val="Standard"/>
        <w:jc w:val="both"/>
      </w:pPr>
      <w:r>
        <w:rPr>
          <w:rFonts w:ascii="Bookman Old Style" w:hAnsi="Bookman Old Style"/>
        </w:rPr>
        <w:t xml:space="preserve">I hereby certify that the foregoing is a true and correct copy of the minutes of the Board of Director’s Meeting held on </w:t>
      </w:r>
      <w:r>
        <w:rPr>
          <w:rFonts w:ascii="Bookman Old Style" w:hAnsi="Bookman Old Style"/>
          <w:u w:val="single"/>
        </w:rPr>
        <w:t>May 11, 2016</w:t>
      </w:r>
      <w:r>
        <w:rPr>
          <w:rFonts w:ascii="Bookman Old Style" w:hAnsi="Bookman Old Style"/>
        </w:rPr>
        <w:t xml:space="preserve">.  </w:t>
      </w:r>
    </w:p>
    <w:p w:rsidR="00796240" w:rsidRDefault="003663EF">
      <w:pPr>
        <w:pStyle w:val="Standard"/>
        <w:spacing w:line="240" w:lineRule="auto"/>
        <w:jc w:val="both"/>
      </w:pPr>
      <w:proofErr w:type="spellStart"/>
      <w:r>
        <w:rPr>
          <w:rFonts w:ascii="Mistral" w:hAnsi="Mistral"/>
          <w:sz w:val="32"/>
          <w:szCs w:val="32"/>
          <w:u w:val="single"/>
        </w:rPr>
        <w:t>Teressa</w:t>
      </w:r>
      <w:proofErr w:type="spellEnd"/>
      <w:r>
        <w:rPr>
          <w:rFonts w:ascii="Mistral" w:hAnsi="Mistral"/>
          <w:sz w:val="32"/>
          <w:szCs w:val="32"/>
          <w:u w:val="single"/>
        </w:rPr>
        <w:t xml:space="preserve"> Sample Jacobi</w:t>
      </w:r>
      <w:r>
        <w:rPr>
          <w:rFonts w:ascii="Bookman Old Style" w:hAnsi="Bookman Old Style"/>
          <w:u w:val="single"/>
        </w:rPr>
        <w:t xml:space="preserve">          </w:t>
      </w:r>
      <w:r>
        <w:rPr>
          <w:rFonts w:ascii="Bookman Old Style" w:hAnsi="Bookman Old Style"/>
          <w:u w:val="sing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Date:  </w:t>
      </w:r>
      <w:r>
        <w:rPr>
          <w:rFonts w:ascii="Bookman Old Style" w:hAnsi="Bookman Old Style"/>
          <w:u w:val="single"/>
        </w:rPr>
        <w:t>May11, 2016</w:t>
      </w:r>
    </w:p>
    <w:p w:rsidR="00796240" w:rsidRDefault="003663EF">
      <w:pPr>
        <w:pStyle w:val="Standard"/>
        <w:spacing w:line="240" w:lineRule="auto"/>
        <w:jc w:val="both"/>
      </w:pPr>
      <w:r>
        <w:rPr>
          <w:rFonts w:ascii="Bookman Old Style" w:hAnsi="Bookman Old Style"/>
        </w:rPr>
        <w:t>Secretary (Authorized Electronic Signature)</w:t>
      </w:r>
    </w:p>
    <w:p w:rsidR="00796240" w:rsidRDefault="00796240">
      <w:pPr>
        <w:pStyle w:val="Standard"/>
        <w:spacing w:line="240" w:lineRule="auto"/>
        <w:jc w:val="both"/>
        <w:rPr>
          <w:rFonts w:ascii="Bookman Old Style" w:hAnsi="Bookman Old Style"/>
        </w:rPr>
      </w:pPr>
    </w:p>
    <w:p w:rsidR="00796240" w:rsidRDefault="003663EF">
      <w:pPr>
        <w:pStyle w:val="Standard"/>
        <w:spacing w:line="240" w:lineRule="auto"/>
        <w:jc w:val="both"/>
      </w:pPr>
      <w:r>
        <w:rPr>
          <w:rFonts w:ascii="Bookman Old Style" w:hAnsi="Bookman Old Style"/>
          <w:sz w:val="18"/>
          <w:szCs w:val="18"/>
        </w:rPr>
        <w:t>I hereby certify that the foregoing minutes were approved by the Board of Director’s at the March 2016 Board of Directors Meeting.</w:t>
      </w:r>
    </w:p>
    <w:p w:rsidR="00796240" w:rsidRDefault="00796240">
      <w:pPr>
        <w:pStyle w:val="Standard"/>
        <w:spacing w:line="240" w:lineRule="auto"/>
        <w:jc w:val="both"/>
        <w:rPr>
          <w:rFonts w:ascii="Bookman Old Style" w:hAnsi="Bookman Old Style"/>
          <w:sz w:val="18"/>
          <w:szCs w:val="18"/>
        </w:rPr>
      </w:pPr>
    </w:p>
    <w:p w:rsidR="00796240" w:rsidRDefault="003663EF">
      <w:pPr>
        <w:pStyle w:val="Standard"/>
        <w:spacing w:line="240" w:lineRule="auto"/>
        <w:jc w:val="both"/>
      </w:pPr>
      <w:r>
        <w:rPr>
          <w:rFonts w:ascii="Bookman Old Style" w:hAnsi="Bookman Old Style"/>
          <w:sz w:val="18"/>
          <w:szCs w:val="18"/>
        </w:rPr>
        <w:t>__________________________________________</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 xml:space="preserve">Date:    </w:t>
      </w:r>
      <w:r>
        <w:rPr>
          <w:rFonts w:ascii="Bookman Old Style" w:hAnsi="Bookman Old Style"/>
          <w:sz w:val="18"/>
          <w:szCs w:val="18"/>
          <w:u w:val="single"/>
        </w:rPr>
        <w:t>__________________</w:t>
      </w:r>
    </w:p>
    <w:p w:rsidR="00796240" w:rsidRDefault="003663EF">
      <w:pPr>
        <w:pStyle w:val="Standard"/>
        <w:spacing w:line="240" w:lineRule="auto"/>
        <w:jc w:val="both"/>
      </w:pPr>
      <w:r>
        <w:rPr>
          <w:rFonts w:ascii="Bookman Old Style" w:hAnsi="Bookman Old Style"/>
          <w:sz w:val="18"/>
          <w:szCs w:val="18"/>
        </w:rPr>
        <w:t>Secretary</w:t>
      </w:r>
      <w:r w:rsidR="00E36B2C">
        <w:rPr>
          <w:rFonts w:ascii="Bookman Old Style" w:hAnsi="Bookman Old Style"/>
          <w:sz w:val="18"/>
          <w:szCs w:val="18"/>
        </w:rPr>
        <w:t xml:space="preserve">                </w:t>
      </w:r>
    </w:p>
    <w:sectPr w:rsidR="00796240" w:rsidSect="00503B2E">
      <w:headerReference w:type="even" r:id="rId8"/>
      <w:headerReference w:type="default" r:id="rId9"/>
      <w:footerReference w:type="even" r:id="rId10"/>
      <w:footerReference w:type="default" r:id="rId11"/>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40" w:rsidRDefault="000B3F40">
      <w:pPr>
        <w:spacing w:after="0" w:line="240" w:lineRule="auto"/>
      </w:pPr>
      <w:r>
        <w:separator/>
      </w:r>
    </w:p>
  </w:endnote>
  <w:endnote w:type="continuationSeparator" w:id="0">
    <w:p w:rsidR="000B3F40" w:rsidRDefault="000B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12" w:rsidRDefault="000B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12" w:rsidRDefault="003663EF">
    <w:pPr>
      <w:pStyle w:val="Footer"/>
      <w:jc w:val="center"/>
    </w:pPr>
    <w:r>
      <w:t xml:space="preserve">Page </w:t>
    </w:r>
    <w:r>
      <w:fldChar w:fldCharType="begin"/>
    </w:r>
    <w:r>
      <w:instrText xml:space="preserve"> PAGE </w:instrText>
    </w:r>
    <w:r>
      <w:fldChar w:fldCharType="separate"/>
    </w:r>
    <w:r w:rsidR="00503B2E">
      <w:rPr>
        <w:noProof/>
      </w:rPr>
      <w:t>3</w:t>
    </w:r>
    <w:r>
      <w:fldChar w:fldCharType="end"/>
    </w:r>
    <w:r>
      <w:t xml:space="preserve"> of </w:t>
    </w:r>
    <w:r w:rsidR="000B3F40">
      <w:fldChar w:fldCharType="begin"/>
    </w:r>
    <w:r w:rsidR="000B3F40">
      <w:instrText xml:space="preserve"> NUMPAGES </w:instrText>
    </w:r>
    <w:r w:rsidR="000B3F40">
      <w:fldChar w:fldCharType="separate"/>
    </w:r>
    <w:r w:rsidR="00503B2E">
      <w:rPr>
        <w:noProof/>
      </w:rPr>
      <w:t>4</w:t>
    </w:r>
    <w:r w:rsidR="000B3F40">
      <w:rPr>
        <w:noProof/>
      </w:rPr>
      <w:fldChar w:fldCharType="end"/>
    </w:r>
  </w:p>
  <w:p w:rsidR="00467612" w:rsidRDefault="000B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40" w:rsidRDefault="000B3F40">
      <w:pPr>
        <w:spacing w:after="0" w:line="240" w:lineRule="auto"/>
      </w:pPr>
      <w:r>
        <w:rPr>
          <w:color w:val="000000"/>
        </w:rPr>
        <w:separator/>
      </w:r>
    </w:p>
  </w:footnote>
  <w:footnote w:type="continuationSeparator" w:id="0">
    <w:p w:rsidR="000B3F40" w:rsidRDefault="000B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12" w:rsidRDefault="000B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12" w:rsidRDefault="000B3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36F"/>
    <w:multiLevelType w:val="multilevel"/>
    <w:tmpl w:val="1F94D76A"/>
    <w:styleLink w:val="WWNum16"/>
    <w:lvl w:ilvl="0">
      <w:start w:val="12"/>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43C72A8"/>
    <w:multiLevelType w:val="multilevel"/>
    <w:tmpl w:val="EC7C1256"/>
    <w:styleLink w:val="WWNum1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A253B0D"/>
    <w:multiLevelType w:val="multilevel"/>
    <w:tmpl w:val="3B5A3EB6"/>
    <w:styleLink w:val="WWNum3"/>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1DF901C7"/>
    <w:multiLevelType w:val="multilevel"/>
    <w:tmpl w:val="BDA024D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F1349D8"/>
    <w:multiLevelType w:val="multilevel"/>
    <w:tmpl w:val="3866F31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9991E6C"/>
    <w:multiLevelType w:val="multilevel"/>
    <w:tmpl w:val="99E2DA74"/>
    <w:styleLink w:val="WWNum11"/>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6" w15:restartNumberingAfterBreak="0">
    <w:nsid w:val="2D5E20C0"/>
    <w:multiLevelType w:val="multilevel"/>
    <w:tmpl w:val="53C8B334"/>
    <w:styleLink w:val="WWNum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F9E04EA"/>
    <w:multiLevelType w:val="multilevel"/>
    <w:tmpl w:val="8EE80562"/>
    <w:styleLink w:val="WWNum8"/>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8" w15:restartNumberingAfterBreak="0">
    <w:nsid w:val="2FCE2EC2"/>
    <w:multiLevelType w:val="multilevel"/>
    <w:tmpl w:val="FEE063EA"/>
    <w:styleLink w:val="WWNum7"/>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9" w15:restartNumberingAfterBreak="0">
    <w:nsid w:val="34682A0B"/>
    <w:multiLevelType w:val="multilevel"/>
    <w:tmpl w:val="644AE15E"/>
    <w:styleLink w:val="WWNum10"/>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0" w15:restartNumberingAfterBreak="0">
    <w:nsid w:val="3E2548F1"/>
    <w:multiLevelType w:val="multilevel"/>
    <w:tmpl w:val="F456169E"/>
    <w:styleLink w:val="WWNum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1" w15:restartNumberingAfterBreak="0">
    <w:nsid w:val="400247BD"/>
    <w:multiLevelType w:val="multilevel"/>
    <w:tmpl w:val="E82EB704"/>
    <w:styleLink w:val="WWNum14"/>
    <w:lvl w:ilvl="0">
      <w:start w:val="12"/>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419E7AF3"/>
    <w:multiLevelType w:val="multilevel"/>
    <w:tmpl w:val="FF2A74CC"/>
    <w:styleLink w:val="WWNum15"/>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D191B47"/>
    <w:multiLevelType w:val="multilevel"/>
    <w:tmpl w:val="6F94F408"/>
    <w:styleLink w:val="WWNum13"/>
    <w:lvl w:ilvl="0">
      <w:start w:val="11"/>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124338C"/>
    <w:multiLevelType w:val="multilevel"/>
    <w:tmpl w:val="9C34F5EE"/>
    <w:styleLink w:val="WWNum9"/>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5" w15:restartNumberingAfterBreak="0">
    <w:nsid w:val="79016336"/>
    <w:multiLevelType w:val="multilevel"/>
    <w:tmpl w:val="CBB8C68C"/>
    <w:styleLink w:val="WWNum6"/>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num w:numId="1">
    <w:abstractNumId w:val="4"/>
  </w:num>
  <w:num w:numId="2">
    <w:abstractNumId w:val="3"/>
  </w:num>
  <w:num w:numId="3">
    <w:abstractNumId w:val="2"/>
  </w:num>
  <w:num w:numId="4">
    <w:abstractNumId w:val="6"/>
  </w:num>
  <w:num w:numId="5">
    <w:abstractNumId w:val="10"/>
  </w:num>
  <w:num w:numId="6">
    <w:abstractNumId w:val="15"/>
  </w:num>
  <w:num w:numId="7">
    <w:abstractNumId w:val="8"/>
  </w:num>
  <w:num w:numId="8">
    <w:abstractNumId w:val="7"/>
  </w:num>
  <w:num w:numId="9">
    <w:abstractNumId w:val="14"/>
  </w:num>
  <w:num w:numId="10">
    <w:abstractNumId w:val="9"/>
  </w:num>
  <w:num w:numId="11">
    <w:abstractNumId w:val="5"/>
  </w:num>
  <w:num w:numId="12">
    <w:abstractNumId w:val="1"/>
  </w:num>
  <w:num w:numId="13">
    <w:abstractNumId w:val="13"/>
  </w:num>
  <w:num w:numId="14">
    <w:abstractNumId w:val="11"/>
  </w:num>
  <w:num w:numId="15">
    <w:abstractNumId w:val="12"/>
  </w:num>
  <w:num w:numId="16">
    <w:abstractNumId w:val="0"/>
  </w:num>
  <w:num w:numId="17">
    <w:abstractNumId w:val="2"/>
    <w:lvlOverride w:ilvl="0">
      <w:startOverride w:val="1"/>
    </w:lvlOverride>
  </w:num>
  <w:num w:numId="1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40"/>
    <w:rsid w:val="000B3F40"/>
    <w:rsid w:val="003663EF"/>
    <w:rsid w:val="00503B2E"/>
    <w:rsid w:val="00796240"/>
    <w:rsid w:val="00AF242D"/>
    <w:rsid w:val="00BC745C"/>
    <w:rsid w:val="00E3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FBD1E-3E74-42A3-A148-D82FA74B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Internetlink">
    <w:name w:val="Internet link"/>
    <w:basedOn w:val="DefaultParagraphFont"/>
    <w:rPr>
      <w:color w:val="0000FF"/>
      <w:u w:val="single"/>
    </w:rPr>
  </w:style>
  <w:style w:type="character" w:customStyle="1" w:styleId="ListLabel1">
    <w:name w:val="ListLabel 1"/>
    <w:rPr>
      <w:b/>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Jacobi, Teressa</dc:creator>
  <cp:lastModifiedBy>Bert</cp:lastModifiedBy>
  <cp:revision>4</cp:revision>
  <cp:lastPrinted>2016-03-14T17:08:00Z</cp:lastPrinted>
  <dcterms:created xsi:type="dcterms:W3CDTF">2016-09-02T23:43:00Z</dcterms:created>
  <dcterms:modified xsi:type="dcterms:W3CDTF">2016-09-12T20:23:00Z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Polk County Sheriff's Office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